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AD" w:rsidRPr="00E1465D" w:rsidRDefault="00045AAD" w:rsidP="00045AAD">
      <w:pPr>
        <w:spacing w:after="0" w:line="259" w:lineRule="auto"/>
        <w:ind w:left="-709"/>
        <w:rPr>
          <w:rFonts w:ascii="Times New Roman" w:eastAsia="Calibri" w:hAnsi="Times New Roman" w:cs="Times New Roman"/>
          <w:sz w:val="24"/>
          <w:szCs w:val="24"/>
        </w:rPr>
      </w:pPr>
      <w:r w:rsidRPr="00E1465D">
        <w:rPr>
          <w:rFonts w:ascii="Times New Roman" w:eastAsia="Calibri" w:hAnsi="Times New Roman" w:cs="Times New Roman"/>
          <w:sz w:val="24"/>
          <w:szCs w:val="24"/>
        </w:rPr>
        <w:t>СОГЛАСОВАНО:                                                                       УТВЕРЖДЕНО:</w:t>
      </w:r>
    </w:p>
    <w:p w:rsidR="00045AAD" w:rsidRPr="00E1465D" w:rsidRDefault="00045AAD" w:rsidP="00045AAD">
      <w:pPr>
        <w:spacing w:after="0" w:line="259" w:lineRule="auto"/>
        <w:ind w:left="-709"/>
        <w:rPr>
          <w:rFonts w:ascii="Times New Roman" w:eastAsia="Calibri" w:hAnsi="Times New Roman" w:cs="Times New Roman"/>
          <w:sz w:val="24"/>
          <w:szCs w:val="24"/>
        </w:rPr>
      </w:pPr>
      <w:r w:rsidRPr="00E1465D">
        <w:rPr>
          <w:rFonts w:ascii="Times New Roman" w:eastAsia="Calibri" w:hAnsi="Times New Roman" w:cs="Times New Roman"/>
          <w:sz w:val="24"/>
          <w:szCs w:val="24"/>
        </w:rPr>
        <w:t xml:space="preserve">На заседании Управляющего совета                                        </w:t>
      </w:r>
      <w:proofErr w:type="spellStart"/>
      <w:r w:rsidRPr="00E1465D">
        <w:rPr>
          <w:rFonts w:ascii="Times New Roman" w:eastAsia="Calibri" w:hAnsi="Times New Roman" w:cs="Times New Roman"/>
          <w:sz w:val="24"/>
          <w:szCs w:val="24"/>
        </w:rPr>
        <w:t>И.о</w:t>
      </w:r>
      <w:proofErr w:type="spellEnd"/>
      <w:r w:rsidRPr="00E1465D">
        <w:rPr>
          <w:rFonts w:ascii="Times New Roman" w:eastAsia="Calibri" w:hAnsi="Times New Roman" w:cs="Times New Roman"/>
          <w:sz w:val="24"/>
          <w:szCs w:val="24"/>
        </w:rPr>
        <w:t xml:space="preserve">. директора ГБОУ СОШ с. </w:t>
      </w:r>
      <w:proofErr w:type="gramStart"/>
      <w:r w:rsidRPr="00E1465D">
        <w:rPr>
          <w:rFonts w:ascii="Times New Roman" w:eastAsia="Calibri" w:hAnsi="Times New Roman" w:cs="Times New Roman"/>
          <w:sz w:val="24"/>
          <w:szCs w:val="24"/>
        </w:rPr>
        <w:t>Майское</w:t>
      </w:r>
      <w:proofErr w:type="gramEnd"/>
    </w:p>
    <w:p w:rsidR="00045AAD" w:rsidRPr="00E1465D" w:rsidRDefault="00045AAD" w:rsidP="00045AAD">
      <w:pPr>
        <w:spacing w:after="0" w:line="259" w:lineRule="auto"/>
        <w:ind w:left="-709"/>
        <w:rPr>
          <w:rFonts w:ascii="Times New Roman" w:eastAsia="Calibri" w:hAnsi="Times New Roman" w:cs="Times New Roman"/>
          <w:sz w:val="24"/>
          <w:szCs w:val="24"/>
        </w:rPr>
      </w:pPr>
      <w:r w:rsidRPr="00E1465D">
        <w:rPr>
          <w:rFonts w:ascii="Times New Roman" w:eastAsia="Calibri" w:hAnsi="Times New Roman" w:cs="Times New Roman"/>
          <w:sz w:val="24"/>
          <w:szCs w:val="24"/>
        </w:rPr>
        <w:t xml:space="preserve">ГБОУ СОШ  </w:t>
      </w:r>
      <w:proofErr w:type="spellStart"/>
      <w:r w:rsidRPr="00E1465D">
        <w:rPr>
          <w:rFonts w:ascii="Times New Roman" w:eastAsia="Calibri" w:hAnsi="Times New Roman" w:cs="Times New Roman"/>
          <w:sz w:val="24"/>
          <w:szCs w:val="24"/>
        </w:rPr>
        <w:t>с</w:t>
      </w:r>
      <w:proofErr w:type="gramStart"/>
      <w:r w:rsidRPr="00E1465D">
        <w:rPr>
          <w:rFonts w:ascii="Times New Roman" w:eastAsia="Calibri" w:hAnsi="Times New Roman" w:cs="Times New Roman"/>
          <w:sz w:val="24"/>
          <w:szCs w:val="24"/>
        </w:rPr>
        <w:t>.М</w:t>
      </w:r>
      <w:proofErr w:type="gramEnd"/>
      <w:r w:rsidRPr="00E1465D">
        <w:rPr>
          <w:rFonts w:ascii="Times New Roman" w:eastAsia="Calibri" w:hAnsi="Times New Roman" w:cs="Times New Roman"/>
          <w:sz w:val="24"/>
          <w:szCs w:val="24"/>
        </w:rPr>
        <w:t>айское</w:t>
      </w:r>
      <w:proofErr w:type="spellEnd"/>
      <w:r w:rsidRPr="00E1465D">
        <w:rPr>
          <w:rFonts w:ascii="Times New Roman" w:eastAsia="Calibri" w:hAnsi="Times New Roman" w:cs="Times New Roman"/>
          <w:sz w:val="24"/>
          <w:szCs w:val="24"/>
        </w:rPr>
        <w:t xml:space="preserve">                                                                    _____________Власова Л.М.</w:t>
      </w:r>
    </w:p>
    <w:p w:rsidR="00045AAD" w:rsidRPr="00E1465D" w:rsidRDefault="00045AAD" w:rsidP="00045AAD">
      <w:pPr>
        <w:spacing w:after="0" w:line="259" w:lineRule="auto"/>
        <w:ind w:left="-709"/>
        <w:rPr>
          <w:rFonts w:ascii="Times New Roman" w:eastAsia="Calibri" w:hAnsi="Times New Roman" w:cs="Times New Roman"/>
          <w:sz w:val="24"/>
          <w:szCs w:val="24"/>
        </w:rPr>
      </w:pPr>
      <w:r w:rsidRPr="00E1465D">
        <w:rPr>
          <w:rFonts w:ascii="Times New Roman" w:eastAsia="Calibri" w:hAnsi="Times New Roman" w:cs="Times New Roman"/>
          <w:sz w:val="24"/>
          <w:szCs w:val="24"/>
        </w:rPr>
        <w:t xml:space="preserve">Протокол №__ от «___»_____20__ г.                                      Приказ № ___ </w:t>
      </w:r>
      <w:proofErr w:type="gramStart"/>
      <w:r w:rsidRPr="00E1465D">
        <w:rPr>
          <w:rFonts w:ascii="Times New Roman" w:eastAsia="Calibri" w:hAnsi="Times New Roman" w:cs="Times New Roman"/>
          <w:sz w:val="24"/>
          <w:szCs w:val="24"/>
        </w:rPr>
        <w:t>-о</w:t>
      </w:r>
      <w:proofErr w:type="gramEnd"/>
      <w:r w:rsidRPr="00E1465D">
        <w:rPr>
          <w:rFonts w:ascii="Times New Roman" w:eastAsia="Calibri" w:hAnsi="Times New Roman" w:cs="Times New Roman"/>
          <w:sz w:val="24"/>
          <w:szCs w:val="24"/>
        </w:rPr>
        <w:t>д  от «___»____20__ г.     Председатель УС __________\Зинкина О.А.\</w:t>
      </w:r>
    </w:p>
    <w:p w:rsidR="00045AAD" w:rsidRPr="00E1465D" w:rsidRDefault="00045AAD" w:rsidP="00045AAD">
      <w:pPr>
        <w:spacing w:after="160" w:line="259" w:lineRule="auto"/>
        <w:jc w:val="center"/>
        <w:rPr>
          <w:rFonts w:ascii="Calibri" w:eastAsia="Calibri" w:hAnsi="Calibri" w:cs="Times New Roman"/>
          <w:b/>
          <w:bCs/>
        </w:rPr>
      </w:pPr>
    </w:p>
    <w:p w:rsidR="00045AAD" w:rsidRDefault="00045AAD" w:rsidP="00045AAD"/>
    <w:p w:rsidR="00045AAD" w:rsidRPr="00E1465D" w:rsidRDefault="00045AAD" w:rsidP="00045AAD"/>
    <w:p w:rsidR="00045AAD" w:rsidRPr="00E1465D" w:rsidRDefault="00045AAD" w:rsidP="00045AAD"/>
    <w:p w:rsidR="00045AAD" w:rsidRPr="00E1465D" w:rsidRDefault="00045AAD" w:rsidP="00045AAD"/>
    <w:p w:rsidR="00045AAD" w:rsidRPr="00E1465D" w:rsidRDefault="00045AAD" w:rsidP="00045AAD"/>
    <w:p w:rsidR="00045AAD" w:rsidRPr="00E1465D" w:rsidRDefault="00045AAD" w:rsidP="00045AAD"/>
    <w:p w:rsidR="00045AAD" w:rsidRDefault="00045AAD" w:rsidP="00045AAD"/>
    <w:p w:rsidR="00045AAD" w:rsidRPr="00E1465D" w:rsidRDefault="00045AAD" w:rsidP="00045AAD">
      <w:pPr>
        <w:widowControl w:val="0"/>
        <w:autoSpaceDE w:val="0"/>
        <w:autoSpaceDN w:val="0"/>
        <w:spacing w:before="85" w:after="0" w:line="240" w:lineRule="auto"/>
        <w:ind w:left="910" w:right="276"/>
        <w:jc w:val="center"/>
        <w:outlineLvl w:val="0"/>
        <w:rPr>
          <w:rFonts w:ascii="Times New Roman" w:eastAsia="Times New Roman" w:hAnsi="Times New Roman" w:cs="Times New Roman"/>
          <w:b/>
          <w:bCs/>
          <w:sz w:val="32"/>
          <w:szCs w:val="32"/>
        </w:rPr>
      </w:pPr>
      <w:r>
        <w:tab/>
      </w:r>
      <w:r w:rsidRPr="00E1465D">
        <w:rPr>
          <w:rFonts w:ascii="Times New Roman" w:eastAsia="Times New Roman" w:hAnsi="Times New Roman" w:cs="Times New Roman"/>
          <w:b/>
          <w:bCs/>
          <w:sz w:val="32"/>
          <w:szCs w:val="32"/>
        </w:rPr>
        <w:t>Программа</w:t>
      </w:r>
    </w:p>
    <w:p w:rsidR="00045AAD" w:rsidRPr="00E1465D" w:rsidRDefault="00045AAD" w:rsidP="00045AAD">
      <w:pPr>
        <w:widowControl w:val="0"/>
        <w:autoSpaceDE w:val="0"/>
        <w:autoSpaceDN w:val="0"/>
        <w:spacing w:before="85" w:after="0" w:line="240" w:lineRule="auto"/>
        <w:ind w:left="910" w:right="276"/>
        <w:jc w:val="center"/>
        <w:outlineLvl w:val="0"/>
        <w:rPr>
          <w:rFonts w:ascii="Times New Roman" w:eastAsia="Times New Roman" w:hAnsi="Times New Roman" w:cs="Times New Roman"/>
          <w:b/>
          <w:bCs/>
          <w:sz w:val="32"/>
          <w:szCs w:val="32"/>
        </w:rPr>
      </w:pPr>
      <w:r w:rsidRPr="00E1465D">
        <w:rPr>
          <w:rFonts w:ascii="Times New Roman" w:eastAsia="Times New Roman" w:hAnsi="Times New Roman" w:cs="Times New Roman"/>
          <w:b/>
          <w:bCs/>
          <w:sz w:val="32"/>
          <w:szCs w:val="32"/>
        </w:rPr>
        <w:t>кружка</w:t>
      </w:r>
      <w:r>
        <w:rPr>
          <w:rFonts w:ascii="Times New Roman" w:eastAsia="Times New Roman" w:hAnsi="Times New Roman" w:cs="Times New Roman"/>
          <w:b/>
          <w:bCs/>
          <w:sz w:val="32"/>
          <w:szCs w:val="32"/>
        </w:rPr>
        <w:t xml:space="preserve"> Школьного театра « Сказка на сцене</w:t>
      </w:r>
      <w:r w:rsidRPr="00E1465D">
        <w:rPr>
          <w:rFonts w:ascii="Times New Roman" w:eastAsia="Times New Roman" w:hAnsi="Times New Roman" w:cs="Times New Roman"/>
          <w:b/>
          <w:bCs/>
          <w:sz w:val="32"/>
          <w:szCs w:val="32"/>
        </w:rPr>
        <w:t>»</w:t>
      </w:r>
    </w:p>
    <w:p w:rsidR="00045AAD" w:rsidRPr="00E1465D" w:rsidRDefault="00045AAD" w:rsidP="00045AAD">
      <w:pPr>
        <w:widowControl w:val="0"/>
        <w:autoSpaceDE w:val="0"/>
        <w:autoSpaceDN w:val="0"/>
        <w:spacing w:before="85" w:after="0" w:line="240" w:lineRule="auto"/>
        <w:ind w:left="910" w:right="276"/>
        <w:jc w:val="center"/>
        <w:outlineLvl w:val="0"/>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Михеевского филиала </w:t>
      </w:r>
      <w:r w:rsidRPr="00E1465D">
        <w:rPr>
          <w:rFonts w:ascii="Times New Roman" w:eastAsia="Times New Roman" w:hAnsi="Times New Roman" w:cs="Times New Roman"/>
          <w:bCs/>
          <w:sz w:val="32"/>
          <w:szCs w:val="32"/>
        </w:rPr>
        <w:t xml:space="preserve">государственного бюджетного общеобразовательного учреждения Самарской области средняя общеобразовательная школа </w:t>
      </w:r>
      <w:proofErr w:type="spellStart"/>
      <w:r w:rsidRPr="00E1465D">
        <w:rPr>
          <w:rFonts w:ascii="Times New Roman" w:eastAsia="Times New Roman" w:hAnsi="Times New Roman" w:cs="Times New Roman"/>
          <w:bCs/>
          <w:sz w:val="32"/>
          <w:szCs w:val="32"/>
        </w:rPr>
        <w:t>с</w:t>
      </w:r>
      <w:proofErr w:type="gramStart"/>
      <w:r w:rsidRPr="00E1465D">
        <w:rPr>
          <w:rFonts w:ascii="Times New Roman" w:eastAsia="Times New Roman" w:hAnsi="Times New Roman" w:cs="Times New Roman"/>
          <w:bCs/>
          <w:sz w:val="32"/>
          <w:szCs w:val="32"/>
        </w:rPr>
        <w:t>.М</w:t>
      </w:r>
      <w:proofErr w:type="gramEnd"/>
      <w:r w:rsidRPr="00E1465D">
        <w:rPr>
          <w:rFonts w:ascii="Times New Roman" w:eastAsia="Times New Roman" w:hAnsi="Times New Roman" w:cs="Times New Roman"/>
          <w:bCs/>
          <w:sz w:val="32"/>
          <w:szCs w:val="32"/>
        </w:rPr>
        <w:t>айское</w:t>
      </w:r>
      <w:proofErr w:type="spellEnd"/>
      <w:r w:rsidRPr="00E1465D">
        <w:rPr>
          <w:rFonts w:ascii="Times New Roman" w:eastAsia="Times New Roman" w:hAnsi="Times New Roman" w:cs="Times New Roman"/>
          <w:bCs/>
          <w:sz w:val="32"/>
          <w:szCs w:val="32"/>
        </w:rPr>
        <w:t xml:space="preserve"> муниципального района </w:t>
      </w:r>
      <w:proofErr w:type="spellStart"/>
      <w:r w:rsidRPr="00E1465D">
        <w:rPr>
          <w:rFonts w:ascii="Times New Roman" w:eastAsia="Times New Roman" w:hAnsi="Times New Roman" w:cs="Times New Roman"/>
          <w:bCs/>
          <w:sz w:val="32"/>
          <w:szCs w:val="32"/>
        </w:rPr>
        <w:t>Пестравский</w:t>
      </w:r>
      <w:proofErr w:type="spellEnd"/>
      <w:r w:rsidRPr="00E1465D">
        <w:rPr>
          <w:rFonts w:ascii="Times New Roman" w:eastAsia="Times New Roman" w:hAnsi="Times New Roman" w:cs="Times New Roman"/>
          <w:bCs/>
          <w:sz w:val="32"/>
          <w:szCs w:val="32"/>
        </w:rPr>
        <w:t xml:space="preserve"> Самарской области</w:t>
      </w:r>
    </w:p>
    <w:p w:rsidR="00045AAD" w:rsidRPr="00E1465D" w:rsidRDefault="00045AAD" w:rsidP="00045AAD">
      <w:pPr>
        <w:spacing w:after="160" w:line="259" w:lineRule="auto"/>
        <w:jc w:val="center"/>
        <w:rPr>
          <w:rFonts w:ascii="Calibri" w:eastAsia="Calibri" w:hAnsi="Calibri" w:cs="Times New Roman"/>
          <w:b/>
          <w:bCs/>
        </w:rPr>
      </w:pPr>
    </w:p>
    <w:p w:rsidR="00045AAD" w:rsidRDefault="00045AAD" w:rsidP="00045AAD">
      <w:pPr>
        <w:tabs>
          <w:tab w:val="left" w:pos="1995"/>
        </w:tabs>
      </w:pPr>
    </w:p>
    <w:p w:rsidR="00045AAD" w:rsidRPr="00E1465D" w:rsidRDefault="00045AAD" w:rsidP="00045AAD"/>
    <w:p w:rsidR="00045AAD" w:rsidRPr="00E1465D" w:rsidRDefault="00045AAD" w:rsidP="00045AAD"/>
    <w:p w:rsidR="00045AAD" w:rsidRDefault="00045AAD" w:rsidP="00045AAD"/>
    <w:p w:rsidR="00045AAD" w:rsidRDefault="00045AAD" w:rsidP="00045AAD"/>
    <w:p w:rsidR="00045AAD" w:rsidRDefault="00045AAD" w:rsidP="00045AAD"/>
    <w:p w:rsidR="00045AAD" w:rsidRDefault="00045AAD" w:rsidP="00045AAD"/>
    <w:p w:rsidR="00045AAD" w:rsidRDefault="00045AAD" w:rsidP="00045AAD"/>
    <w:p w:rsidR="00045AAD" w:rsidRDefault="00045AAD" w:rsidP="00045AAD"/>
    <w:p w:rsidR="00045AAD" w:rsidRDefault="00045AAD" w:rsidP="00045AAD"/>
    <w:p w:rsidR="00045AAD" w:rsidRDefault="00045AAD" w:rsidP="00045AAD"/>
    <w:p w:rsidR="00045AAD" w:rsidRPr="00E1465D" w:rsidRDefault="00045AAD" w:rsidP="00045AAD"/>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lastRenderedPageBreak/>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717CE9">
        <w:rPr>
          <w:rFonts w:ascii="Times New Roman" w:eastAsia="Times New Roman" w:hAnsi="Times New Roman" w:cs="Times New Roman"/>
          <w:color w:val="000000"/>
          <w:sz w:val="28"/>
          <w:szCs w:val="28"/>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717CE9">
        <w:rPr>
          <w:rFonts w:ascii="Times New Roman" w:eastAsia="Times New Roman" w:hAnsi="Times New Roman" w:cs="Times New Roman"/>
          <w:color w:val="000000"/>
          <w:sz w:val="28"/>
          <w:szCs w:val="28"/>
          <w:lang w:eastAsia="ru-RU"/>
        </w:rPr>
        <w:t xml:space="preserve"> Одновременно способствует сплочению коллектива</w:t>
      </w:r>
      <w:proofErr w:type="gramStart"/>
      <w:r w:rsidRPr="00717CE9">
        <w:rPr>
          <w:rFonts w:ascii="Times New Roman" w:eastAsia="Times New Roman" w:hAnsi="Times New Roman" w:cs="Times New Roman"/>
          <w:color w:val="000000"/>
          <w:sz w:val="28"/>
          <w:szCs w:val="28"/>
          <w:lang w:eastAsia="ru-RU"/>
        </w:rPr>
        <w:t xml:space="preserve"> ,</w:t>
      </w:r>
      <w:proofErr w:type="gramEnd"/>
      <w:r w:rsidRPr="00717CE9">
        <w:rPr>
          <w:rFonts w:ascii="Times New Roman" w:eastAsia="Times New Roman" w:hAnsi="Times New Roman" w:cs="Times New Roman"/>
          <w:color w:val="000000"/>
          <w:sz w:val="28"/>
          <w:szCs w:val="28"/>
          <w:lang w:eastAsia="ru-RU"/>
        </w:rPr>
        <w:t xml:space="preserve"> расширению культурного диапазона учеников и учителей, повышению культуры поведения.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717CE9">
        <w:rPr>
          <w:rFonts w:ascii="Times New Roman" w:eastAsia="Times New Roman" w:hAnsi="Times New Roman" w:cs="Times New Roman"/>
          <w:color w:val="000000"/>
          <w:sz w:val="28"/>
          <w:szCs w:val="28"/>
          <w:lang w:eastAsia="ru-RU"/>
        </w:rPr>
        <w:t>развивающе</w:t>
      </w:r>
      <w:proofErr w:type="spellEnd"/>
      <w:r w:rsidRPr="00717CE9">
        <w:rPr>
          <w:rFonts w:ascii="Times New Roman" w:eastAsia="Times New Roman" w:hAnsi="Times New Roman" w:cs="Times New Roman"/>
          <w:color w:val="000000"/>
          <w:sz w:val="28"/>
          <w:szCs w:val="28"/>
          <w:lang w:eastAsia="ru-RU"/>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Программа ориентирована на развитие личности ребенка, на требования к его личностным и </w:t>
      </w:r>
      <w:proofErr w:type="spellStart"/>
      <w:r w:rsidRPr="00717CE9">
        <w:rPr>
          <w:rFonts w:ascii="Times New Roman" w:eastAsia="Times New Roman" w:hAnsi="Times New Roman" w:cs="Times New Roman"/>
          <w:color w:val="000000"/>
          <w:sz w:val="28"/>
          <w:szCs w:val="28"/>
          <w:lang w:eastAsia="ru-RU"/>
        </w:rPr>
        <w:t>метапредметным</w:t>
      </w:r>
      <w:proofErr w:type="spellEnd"/>
      <w:r w:rsidRPr="00717CE9">
        <w:rPr>
          <w:rFonts w:ascii="Times New Roman" w:eastAsia="Times New Roman" w:hAnsi="Times New Roman" w:cs="Times New Roman"/>
          <w:color w:val="000000"/>
          <w:sz w:val="28"/>
          <w:szCs w:val="28"/>
          <w:lang w:eastAsia="ru-RU"/>
        </w:rPr>
        <w:t xml:space="preserve"> результатам, направлена на </w:t>
      </w:r>
      <w:proofErr w:type="spellStart"/>
      <w:r w:rsidRPr="00717CE9">
        <w:rPr>
          <w:rFonts w:ascii="Times New Roman" w:eastAsia="Times New Roman" w:hAnsi="Times New Roman" w:cs="Times New Roman"/>
          <w:color w:val="000000"/>
          <w:sz w:val="28"/>
          <w:szCs w:val="28"/>
          <w:lang w:eastAsia="ru-RU"/>
        </w:rPr>
        <w:t>гуманизацию</w:t>
      </w:r>
      <w:proofErr w:type="spellEnd"/>
      <w:r w:rsidRPr="00717CE9">
        <w:rPr>
          <w:rFonts w:ascii="Times New Roman" w:eastAsia="Times New Roman" w:hAnsi="Times New Roman" w:cs="Times New Roman"/>
          <w:color w:val="000000"/>
          <w:sz w:val="28"/>
          <w:szCs w:val="28"/>
          <w:lang w:eastAsia="ru-RU"/>
        </w:rPr>
        <w:t xml:space="preserve"> </w:t>
      </w:r>
      <w:proofErr w:type="spellStart"/>
      <w:r w:rsidRPr="00717CE9">
        <w:rPr>
          <w:rFonts w:ascii="Times New Roman" w:eastAsia="Times New Roman" w:hAnsi="Times New Roman" w:cs="Times New Roman"/>
          <w:color w:val="000000"/>
          <w:sz w:val="28"/>
          <w:szCs w:val="28"/>
          <w:lang w:eastAsia="ru-RU"/>
        </w:rPr>
        <w:lastRenderedPageBreak/>
        <w:t>воспитательно</w:t>
      </w:r>
      <w:proofErr w:type="spellEnd"/>
      <w:r w:rsidRPr="00717CE9">
        <w:rPr>
          <w:rFonts w:ascii="Times New Roman" w:eastAsia="Times New Roman" w:hAnsi="Times New Roman" w:cs="Times New Roman"/>
          <w:color w:val="000000"/>
          <w:sz w:val="28"/>
          <w:szCs w:val="28"/>
          <w:lang w:eastAsia="ru-RU"/>
        </w:rPr>
        <w:t>-образовательной работы с детьми, основана на психологических особенностях развития школьников.</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Актуальность</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17CE9">
        <w:rPr>
          <w:rFonts w:ascii="Times New Roman" w:eastAsia="Times New Roman" w:hAnsi="Times New Roman" w:cs="Times New Roman"/>
          <w:color w:val="000000"/>
          <w:sz w:val="28"/>
          <w:szCs w:val="28"/>
          <w:lang w:eastAsia="ru-RU"/>
        </w:rPr>
        <w:t>профориентационной</w:t>
      </w:r>
      <w:proofErr w:type="spellEnd"/>
      <w:r w:rsidRPr="00717CE9">
        <w:rPr>
          <w:rFonts w:ascii="Times New Roman" w:eastAsia="Times New Roman" w:hAnsi="Times New Roman" w:cs="Times New Roman"/>
          <w:color w:val="000000"/>
          <w:sz w:val="28"/>
          <w:szCs w:val="28"/>
          <w:lang w:eastAsia="ru-RU"/>
        </w:rPr>
        <w:t xml:space="preserve"> работы.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Структура программы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 программе выделено </w:t>
      </w:r>
      <w:r w:rsidRPr="00717CE9">
        <w:rPr>
          <w:rFonts w:ascii="Times New Roman" w:eastAsia="Times New Roman" w:hAnsi="Times New Roman" w:cs="Times New Roman"/>
          <w:b/>
          <w:bCs/>
          <w:color w:val="000000"/>
          <w:sz w:val="28"/>
          <w:szCs w:val="28"/>
          <w:lang w:eastAsia="ru-RU"/>
        </w:rPr>
        <w:t>два типа задач</w:t>
      </w:r>
      <w:r w:rsidRPr="00717CE9">
        <w:rPr>
          <w:rFonts w:ascii="Times New Roman" w:eastAsia="Times New Roman" w:hAnsi="Times New Roman" w:cs="Times New Roman"/>
          <w:color w:val="000000"/>
          <w:sz w:val="28"/>
          <w:szCs w:val="28"/>
          <w:lang w:eastAsia="ru-RU"/>
        </w:rPr>
        <w:t>.</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Первый тип</w:t>
      </w:r>
      <w:r w:rsidRPr="00717CE9">
        <w:rPr>
          <w:rFonts w:ascii="Times New Roman" w:eastAsia="Times New Roman" w:hAnsi="Times New Roman" w:cs="Times New Roman"/>
          <w:color w:val="000000"/>
          <w:sz w:val="28"/>
          <w:szCs w:val="28"/>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Второй тип</w:t>
      </w:r>
      <w:r w:rsidRPr="00717CE9">
        <w:rPr>
          <w:rFonts w:ascii="Times New Roman" w:eastAsia="Times New Roman" w:hAnsi="Times New Roman" w:cs="Times New Roman"/>
          <w:color w:val="000000"/>
          <w:sz w:val="28"/>
          <w:szCs w:val="28"/>
          <w:u w:val="single"/>
          <w:lang w:eastAsia="ru-RU"/>
        </w:rPr>
        <w:t> </w:t>
      </w:r>
      <w:r w:rsidRPr="00717CE9">
        <w:rPr>
          <w:rFonts w:ascii="Times New Roman" w:eastAsia="Times New Roman" w:hAnsi="Times New Roman" w:cs="Times New Roman"/>
          <w:color w:val="000000"/>
          <w:sz w:val="28"/>
          <w:szCs w:val="28"/>
          <w:lang w:eastAsia="ru-RU"/>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Целью </w:t>
      </w:r>
      <w:r w:rsidRPr="00717CE9">
        <w:rPr>
          <w:rFonts w:ascii="Times New Roman" w:eastAsia="Times New Roman" w:hAnsi="Times New Roman" w:cs="Times New Roman"/>
          <w:color w:val="000000"/>
          <w:sz w:val="28"/>
          <w:szCs w:val="28"/>
          <w:lang w:eastAsia="ru-RU"/>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Задачи</w:t>
      </w:r>
      <w:r w:rsidRPr="00717CE9">
        <w:rPr>
          <w:rFonts w:ascii="Times New Roman" w:eastAsia="Times New Roman" w:hAnsi="Times New Roman" w:cs="Times New Roman"/>
          <w:color w:val="000000"/>
          <w:sz w:val="28"/>
          <w:szCs w:val="28"/>
          <w:lang w:eastAsia="ru-RU"/>
        </w:rPr>
        <w:t>, решаемые в рамках данной программы: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знакомство детей с различными видами театра (кукольный, драматический, оперный, театр балета, музыкальной комедии).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lastRenderedPageBreak/>
        <w:t>- поэтапное освоение детьми различных видов творчества.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развитие речевой культуры;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развитие эстетического вкуса.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Место курса в учебном плане:</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Прогр</w:t>
      </w:r>
      <w:r w:rsidR="00B53B3D" w:rsidRPr="00717CE9">
        <w:rPr>
          <w:rFonts w:ascii="Times New Roman" w:eastAsia="Times New Roman" w:hAnsi="Times New Roman" w:cs="Times New Roman"/>
          <w:color w:val="000000"/>
          <w:sz w:val="28"/>
          <w:szCs w:val="28"/>
          <w:lang w:eastAsia="ru-RU"/>
        </w:rPr>
        <w:t>ам</w:t>
      </w:r>
      <w:r w:rsidR="00F157F0" w:rsidRPr="00717CE9">
        <w:rPr>
          <w:rFonts w:ascii="Times New Roman" w:eastAsia="Times New Roman" w:hAnsi="Times New Roman" w:cs="Times New Roman"/>
          <w:color w:val="000000"/>
          <w:sz w:val="28"/>
          <w:szCs w:val="28"/>
          <w:lang w:eastAsia="ru-RU"/>
        </w:rPr>
        <w:t>ма рассчитана для учащихся 1,2</w:t>
      </w:r>
      <w:r w:rsidRPr="00717CE9">
        <w:rPr>
          <w:rFonts w:ascii="Times New Roman" w:eastAsia="Times New Roman" w:hAnsi="Times New Roman" w:cs="Times New Roman"/>
          <w:color w:val="000000"/>
          <w:sz w:val="28"/>
          <w:szCs w:val="28"/>
          <w:lang w:eastAsia="ru-RU"/>
        </w:rPr>
        <w:t xml:space="preserve"> классов, на 2 года обучения.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На реализацию театрального курса отводится 35 ч в год </w:t>
      </w:r>
      <w:proofErr w:type="gramStart"/>
      <w:r w:rsidRPr="00717CE9">
        <w:rPr>
          <w:rFonts w:ascii="Times New Roman" w:eastAsia="Times New Roman" w:hAnsi="Times New Roman" w:cs="Times New Roman"/>
          <w:color w:val="000000"/>
          <w:sz w:val="28"/>
          <w:szCs w:val="28"/>
          <w:lang w:eastAsia="ru-RU"/>
        </w:rPr>
        <w:t xml:space="preserve">( </w:t>
      </w:r>
      <w:proofErr w:type="gramEnd"/>
      <w:r w:rsidRPr="00717CE9">
        <w:rPr>
          <w:rFonts w:ascii="Times New Roman" w:eastAsia="Times New Roman" w:hAnsi="Times New Roman" w:cs="Times New Roman"/>
          <w:color w:val="000000"/>
          <w:sz w:val="28"/>
          <w:szCs w:val="28"/>
          <w:lang w:eastAsia="ru-RU"/>
        </w:rPr>
        <w:t>1 час в неделю). Занятия проводятся по 40минут.</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70% содержания планирования направлено на активную двигательную деятельность учащихся.</w:t>
      </w:r>
      <w:r w:rsidRPr="00717CE9">
        <w:rPr>
          <w:rFonts w:ascii="Times New Roman" w:eastAsia="Times New Roman" w:hAnsi="Times New Roman" w:cs="Times New Roman"/>
          <w:color w:val="000000"/>
          <w:sz w:val="28"/>
          <w:szCs w:val="28"/>
          <w:lang w:eastAsia="ru-RU"/>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717CE9">
        <w:rPr>
          <w:rFonts w:ascii="Times New Roman" w:eastAsia="Times New Roman" w:hAnsi="Times New Roman" w:cs="Times New Roman"/>
          <w:color w:val="000000"/>
          <w:sz w:val="28"/>
          <w:szCs w:val="28"/>
          <w:lang w:eastAsia="ru-RU"/>
        </w:rPr>
        <w:t>Интерет</w:t>
      </w:r>
      <w:proofErr w:type="spellEnd"/>
      <w:r w:rsidRPr="00717CE9">
        <w:rPr>
          <w:rFonts w:ascii="Times New Roman" w:eastAsia="Times New Roman" w:hAnsi="Times New Roman" w:cs="Times New Roman"/>
          <w:color w:val="000000"/>
          <w:sz w:val="28"/>
          <w:szCs w:val="28"/>
          <w:lang w:eastAsia="ru-RU"/>
        </w:rPr>
        <w:t>-ресурсы, посещение спектаклей.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Программа строится на следующих концептуальных принципах: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color w:val="000000"/>
          <w:sz w:val="28"/>
          <w:szCs w:val="28"/>
          <w:u w:val="single"/>
          <w:lang w:eastAsia="ru-RU"/>
        </w:rPr>
        <w:t>Принцип успеха</w:t>
      </w:r>
      <w:proofErr w:type="gramStart"/>
      <w:r w:rsidRPr="00717CE9">
        <w:rPr>
          <w:rFonts w:ascii="Times New Roman" w:eastAsia="Times New Roman" w:hAnsi="Times New Roman" w:cs="Times New Roman"/>
          <w:color w:val="000000"/>
          <w:sz w:val="28"/>
          <w:szCs w:val="28"/>
          <w:lang w:eastAsia="ru-RU"/>
        </w:rPr>
        <w:t xml:space="preserve"> К</w:t>
      </w:r>
      <w:proofErr w:type="gramEnd"/>
      <w:r w:rsidRPr="00717CE9">
        <w:rPr>
          <w:rFonts w:ascii="Times New Roman" w:eastAsia="Times New Roman" w:hAnsi="Times New Roman" w:cs="Times New Roman"/>
          <w:color w:val="000000"/>
          <w:sz w:val="28"/>
          <w:szCs w:val="28"/>
          <w:lang w:eastAsia="ru-RU"/>
        </w:rPr>
        <w:t>аждый ребенок должен чувствовать успех в какой-либо сфере деятельности. Это ведет к формированию позитивной «</w:t>
      </w:r>
      <w:proofErr w:type="gramStart"/>
      <w:r w:rsidRPr="00717CE9">
        <w:rPr>
          <w:rFonts w:ascii="Times New Roman" w:eastAsia="Times New Roman" w:hAnsi="Times New Roman" w:cs="Times New Roman"/>
          <w:color w:val="000000"/>
          <w:sz w:val="28"/>
          <w:szCs w:val="28"/>
          <w:lang w:eastAsia="ru-RU"/>
        </w:rPr>
        <w:t>Я-концепции</w:t>
      </w:r>
      <w:proofErr w:type="gramEnd"/>
      <w:r w:rsidRPr="00717CE9">
        <w:rPr>
          <w:rFonts w:ascii="Times New Roman" w:eastAsia="Times New Roman" w:hAnsi="Times New Roman" w:cs="Times New Roman"/>
          <w:color w:val="000000"/>
          <w:sz w:val="28"/>
          <w:szCs w:val="28"/>
          <w:lang w:eastAsia="ru-RU"/>
        </w:rPr>
        <w:t>» и признанию себя как уникальной составляющей окружающего мира.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Принцип динамики.</w:t>
      </w:r>
      <w:r w:rsidRPr="00717CE9">
        <w:rPr>
          <w:rFonts w:ascii="Times New Roman" w:eastAsia="Times New Roman" w:hAnsi="Times New Roman" w:cs="Times New Roman"/>
          <w:color w:val="000000"/>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Принцип демократии</w:t>
      </w:r>
      <w:r w:rsidRPr="00717CE9">
        <w:rPr>
          <w:rFonts w:ascii="Times New Roman" w:eastAsia="Times New Roman" w:hAnsi="Times New Roman" w:cs="Times New Roman"/>
          <w:color w:val="000000"/>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Принцип доступности.</w:t>
      </w:r>
      <w:r w:rsidRPr="00717CE9">
        <w:rPr>
          <w:rFonts w:ascii="Times New Roman" w:eastAsia="Times New Roman" w:hAnsi="Times New Roman" w:cs="Times New Roman"/>
          <w:color w:val="000000"/>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Принцип наглядности.</w:t>
      </w:r>
      <w:r w:rsidRPr="00717CE9">
        <w:rPr>
          <w:rFonts w:ascii="Times New Roman" w:eastAsia="Times New Roman" w:hAnsi="Times New Roman" w:cs="Times New Roman"/>
          <w:color w:val="000000"/>
          <w:sz w:val="28"/>
          <w:szCs w:val="28"/>
          <w:lang w:eastAsia="ru-RU"/>
        </w:rPr>
        <w:t> В учебной деятельности используются разнообразные иллюстрации, видеокассеты, аудиокассеты, грамзаписи.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color w:val="000000"/>
          <w:sz w:val="28"/>
          <w:szCs w:val="28"/>
          <w:u w:val="single"/>
          <w:lang w:eastAsia="ru-RU"/>
        </w:rPr>
        <w:lastRenderedPageBreak/>
        <w:t>Принцип систематичности и последовательности.</w:t>
      </w:r>
      <w:r w:rsidRPr="00717CE9">
        <w:rPr>
          <w:rFonts w:ascii="Times New Roman" w:eastAsia="Times New Roman" w:hAnsi="Times New Roman" w:cs="Times New Roman"/>
          <w:color w:val="000000"/>
          <w:sz w:val="28"/>
          <w:szCs w:val="28"/>
          <w:lang w:eastAsia="ru-RU"/>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Особенности реализации программы: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Программа включает следующие разделы: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 Театральная игра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 Культура и техника речи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 Ритмопластика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4. Этика и этикет</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5. Работа над спектаклем, показ спектакля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Формы работы: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Формы занятий - групповые и индивидуальные занятия для отработки дикции, </w:t>
      </w:r>
      <w:proofErr w:type="spellStart"/>
      <w:r w:rsidRPr="00717CE9">
        <w:rPr>
          <w:rFonts w:ascii="Times New Roman" w:eastAsia="Times New Roman" w:hAnsi="Times New Roman" w:cs="Times New Roman"/>
          <w:color w:val="000000"/>
          <w:sz w:val="28"/>
          <w:szCs w:val="28"/>
          <w:lang w:eastAsia="ru-RU"/>
        </w:rPr>
        <w:t>мезансцены</w:t>
      </w:r>
      <w:proofErr w:type="spellEnd"/>
      <w:r w:rsidRPr="00717CE9">
        <w:rPr>
          <w:rFonts w:ascii="Times New Roman" w:eastAsia="Times New Roman" w:hAnsi="Times New Roman" w:cs="Times New Roman"/>
          <w:color w:val="000000"/>
          <w:sz w:val="28"/>
          <w:szCs w:val="28"/>
          <w:lang w:eastAsia="ru-RU"/>
        </w:rPr>
        <w:t>.</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Основными формами проведения занятий являются: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театральные игры, конкурсы, викторины, беседы, экскурсии в театр и музеи, спектакли,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праздники.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Методы работы: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Продвигаясь от простого к </w:t>
      </w:r>
      <w:proofErr w:type="gramStart"/>
      <w:r w:rsidRPr="00717CE9">
        <w:rPr>
          <w:rFonts w:ascii="Times New Roman" w:eastAsia="Times New Roman" w:hAnsi="Times New Roman" w:cs="Times New Roman"/>
          <w:color w:val="000000"/>
          <w:sz w:val="28"/>
          <w:szCs w:val="28"/>
          <w:lang w:eastAsia="ru-RU"/>
        </w:rPr>
        <w:t>сложному</w:t>
      </w:r>
      <w:proofErr w:type="gramEnd"/>
      <w:r w:rsidRPr="00717CE9">
        <w:rPr>
          <w:rFonts w:ascii="Times New Roman" w:eastAsia="Times New Roman" w:hAnsi="Times New Roman" w:cs="Times New Roman"/>
          <w:color w:val="000000"/>
          <w:sz w:val="28"/>
          <w:szCs w:val="28"/>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w:t>
      </w:r>
      <w:r w:rsidRPr="00717CE9">
        <w:rPr>
          <w:rFonts w:ascii="Times New Roman" w:eastAsia="Times New Roman" w:hAnsi="Times New Roman" w:cs="Times New Roman"/>
          <w:color w:val="000000"/>
          <w:sz w:val="28"/>
          <w:szCs w:val="28"/>
          <w:lang w:eastAsia="ru-RU"/>
        </w:rPr>
        <w:lastRenderedPageBreak/>
        <w:t xml:space="preserve">осмысленными и прочувствованными, создают характер персонажа таким, каким они его видят. Дети привносят элементы </w:t>
      </w:r>
      <w:proofErr w:type="gramStart"/>
      <w:r w:rsidRPr="00717CE9">
        <w:rPr>
          <w:rFonts w:ascii="Times New Roman" w:eastAsia="Times New Roman" w:hAnsi="Times New Roman" w:cs="Times New Roman"/>
          <w:color w:val="000000"/>
          <w:sz w:val="28"/>
          <w:szCs w:val="28"/>
          <w:lang w:eastAsia="ru-RU"/>
        </w:rPr>
        <w:t>своих</w:t>
      </w:r>
      <w:proofErr w:type="gramEnd"/>
      <w:r w:rsidRPr="00717CE9">
        <w:rPr>
          <w:rFonts w:ascii="Times New Roman" w:eastAsia="Times New Roman" w:hAnsi="Times New Roman" w:cs="Times New Roman"/>
          <w:color w:val="000000"/>
          <w:sz w:val="28"/>
          <w:szCs w:val="28"/>
          <w:lang w:eastAsia="ru-RU"/>
        </w:rPr>
        <w:t xml:space="preserve"> идеи, свои представления в сценарий, оформление спектакля.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Алгоритм работы над пьесой.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Выбор пьесы, обсуждение её с детьми.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Деление пьесы на эпизоды и пересказ их детьми.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Переход к тексту пьесы: работа над эпизодами. Уточнение предлагаемых обстоятельств и мотивов поведения отдельных персонажей.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Репетиция отдельных картин в разных составах с деталями декорации и реквизита (можно условна), с музыкальным оформлением.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Репетиция всей пьесы целиком.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Премьера.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Формы контроля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i/>
          <w:iCs/>
          <w:color w:val="000000"/>
          <w:sz w:val="28"/>
          <w:szCs w:val="28"/>
          <w:lang w:eastAsia="ru-RU"/>
        </w:rPr>
        <w:lastRenderedPageBreak/>
        <w:t>Для полноценной реализации данной программы используются разные виды контроля: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717CE9">
        <w:rPr>
          <w:rFonts w:ascii="Times New Roman" w:eastAsia="Times New Roman" w:hAnsi="Times New Roman" w:cs="Times New Roman"/>
          <w:b/>
          <w:bCs/>
          <w:color w:val="000000"/>
          <w:sz w:val="28"/>
          <w:szCs w:val="28"/>
          <w:u w:val="single"/>
          <w:lang w:eastAsia="ru-RU"/>
        </w:rPr>
        <w:t>текущий</w:t>
      </w:r>
      <w:proofErr w:type="gramEnd"/>
      <w:r w:rsidRPr="00717CE9">
        <w:rPr>
          <w:rFonts w:ascii="Times New Roman" w:eastAsia="Times New Roman" w:hAnsi="Times New Roman" w:cs="Times New Roman"/>
          <w:b/>
          <w:bCs/>
          <w:color w:val="000000"/>
          <w:sz w:val="28"/>
          <w:szCs w:val="28"/>
          <w:u w:val="single"/>
          <w:lang w:eastAsia="ru-RU"/>
        </w:rPr>
        <w:t> </w:t>
      </w:r>
      <w:r w:rsidRPr="00717CE9">
        <w:rPr>
          <w:rFonts w:ascii="Times New Roman" w:eastAsia="Times New Roman" w:hAnsi="Times New Roman" w:cs="Times New Roman"/>
          <w:color w:val="000000"/>
          <w:sz w:val="28"/>
          <w:szCs w:val="28"/>
          <w:lang w:eastAsia="ru-RU"/>
        </w:rPr>
        <w:t>– осуществляется посредством наблюдения за деятельностью ребенка в процессе занятий;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промежуточный</w:t>
      </w:r>
      <w:r w:rsidRPr="00717CE9">
        <w:rPr>
          <w:rFonts w:ascii="Times New Roman" w:eastAsia="Times New Roman" w:hAnsi="Times New Roman" w:cs="Times New Roman"/>
          <w:color w:val="000000"/>
          <w:sz w:val="28"/>
          <w:szCs w:val="28"/>
          <w:lang w:eastAsia="ru-RU"/>
        </w:rPr>
        <w:t> – праздники, соревнования, занятия-зачеты, конкурсы</w:t>
      </w:r>
      <w:proofErr w:type="gramStart"/>
      <w:r w:rsidRPr="00717CE9">
        <w:rPr>
          <w:rFonts w:ascii="Times New Roman" w:eastAsia="Times New Roman" w:hAnsi="Times New Roman" w:cs="Times New Roman"/>
          <w:color w:val="000000"/>
          <w:sz w:val="28"/>
          <w:szCs w:val="28"/>
          <w:lang w:eastAsia="ru-RU"/>
        </w:rPr>
        <w:t xml:space="preserve"> ;</w:t>
      </w:r>
      <w:proofErr w:type="gramEnd"/>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717CE9">
        <w:rPr>
          <w:rFonts w:ascii="Times New Roman" w:eastAsia="Times New Roman" w:hAnsi="Times New Roman" w:cs="Times New Roman"/>
          <w:color w:val="000000"/>
          <w:sz w:val="28"/>
          <w:szCs w:val="28"/>
          <w:lang w:eastAsia="ru-RU"/>
        </w:rPr>
        <w:t>итоговый</w:t>
      </w:r>
      <w:proofErr w:type="gramEnd"/>
      <w:r w:rsidRPr="00717CE9">
        <w:rPr>
          <w:rFonts w:ascii="Times New Roman" w:eastAsia="Times New Roman" w:hAnsi="Times New Roman" w:cs="Times New Roman"/>
          <w:color w:val="000000"/>
          <w:sz w:val="28"/>
          <w:szCs w:val="28"/>
          <w:lang w:eastAsia="ru-RU"/>
        </w:rPr>
        <w:t xml:space="preserve"> – открытые занятия, спектакли.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Формой подведения итогов считать:</w:t>
      </w:r>
      <w:r w:rsidRPr="00717CE9">
        <w:rPr>
          <w:rFonts w:ascii="Times New Roman" w:eastAsia="Times New Roman" w:hAnsi="Times New Roman" w:cs="Times New Roman"/>
          <w:color w:val="000000"/>
          <w:sz w:val="28"/>
          <w:szCs w:val="28"/>
          <w:lang w:eastAsia="ru-RU"/>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717CE9">
        <w:rPr>
          <w:rFonts w:ascii="Times New Roman" w:eastAsia="Times New Roman" w:hAnsi="Times New Roman" w:cs="Times New Roman"/>
          <w:color w:val="000000"/>
          <w:sz w:val="28"/>
          <w:szCs w:val="28"/>
          <w:lang w:eastAsia="ru-RU"/>
        </w:rPr>
        <w:t>инсценирование</w:t>
      </w:r>
      <w:proofErr w:type="spellEnd"/>
      <w:r w:rsidRPr="00717CE9">
        <w:rPr>
          <w:rFonts w:ascii="Times New Roman" w:eastAsia="Times New Roman" w:hAnsi="Times New Roman" w:cs="Times New Roman"/>
          <w:color w:val="000000"/>
          <w:sz w:val="28"/>
          <w:szCs w:val="28"/>
          <w:lang w:eastAsia="ru-RU"/>
        </w:rPr>
        <w:t xml:space="preserve"> сказок, сценок из жизни школы и постановка сказок и пьесок для свободного просмотра.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2.Планируемые результаты освоения программы: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u w:val="single"/>
          <w:lang w:eastAsia="ru-RU"/>
        </w:rPr>
        <w:t>Обучающиеся должны знать</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-правила поведения зрителя, этикет в театре до, во время и после спектакля;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717CE9">
        <w:rPr>
          <w:rFonts w:ascii="Times New Roman" w:eastAsia="Times New Roman" w:hAnsi="Times New Roman" w:cs="Times New Roman"/>
          <w:color w:val="000000"/>
          <w:sz w:val="28"/>
          <w:szCs w:val="28"/>
          <w:lang w:eastAsia="ru-RU"/>
        </w:rPr>
        <w:t>-виды и жанры театрального искусства (опера, балет, драма; комедия, трагедия; и т. д.);</w:t>
      </w:r>
      <w:proofErr w:type="gramEnd"/>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-чётко произносить в разных темпах 8-10 скороговорок;</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-наизусть стихотворения русских авторов.</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u w:val="single"/>
          <w:lang w:eastAsia="ru-RU"/>
        </w:rPr>
      </w:pPr>
      <w:r w:rsidRPr="00717CE9">
        <w:rPr>
          <w:rFonts w:ascii="Times New Roman" w:eastAsia="Times New Roman" w:hAnsi="Times New Roman" w:cs="Times New Roman"/>
          <w:color w:val="000000"/>
          <w:sz w:val="28"/>
          <w:szCs w:val="28"/>
          <w:u w:val="single"/>
          <w:lang w:eastAsia="ru-RU"/>
        </w:rPr>
        <w:t>Обучающиеся должны уметь:</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-владеть комплексом артикуляционной гимнастики;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-действовать в предлагаемых обстоятельствах с импровизированным текстом на заданную тему;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-произносить скороговорку и стихотворный те</w:t>
      </w:r>
      <w:proofErr w:type="gramStart"/>
      <w:r w:rsidRPr="00717CE9">
        <w:rPr>
          <w:rFonts w:ascii="Times New Roman" w:eastAsia="Times New Roman" w:hAnsi="Times New Roman" w:cs="Times New Roman"/>
          <w:color w:val="000000"/>
          <w:sz w:val="28"/>
          <w:szCs w:val="28"/>
          <w:lang w:eastAsia="ru-RU"/>
        </w:rPr>
        <w:t>кст в дв</w:t>
      </w:r>
      <w:proofErr w:type="gramEnd"/>
      <w:r w:rsidRPr="00717CE9">
        <w:rPr>
          <w:rFonts w:ascii="Times New Roman" w:eastAsia="Times New Roman" w:hAnsi="Times New Roman" w:cs="Times New Roman"/>
          <w:color w:val="000000"/>
          <w:sz w:val="28"/>
          <w:szCs w:val="28"/>
          <w:lang w:eastAsia="ru-RU"/>
        </w:rPr>
        <w:t>ижении и разных позах;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-произносить на одном дыхании длинную фразу или четверостишие;</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-произносить одну и ту же фразу или скороговорку с разными интонациями;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-читать наизусть стихотворный текст, правильно произнося слова и расставляя логические ударения;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-строить диалог с партнером на заданную тему;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-подбирать рифму к заданному слову и составлять диалог между сказочными героями.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Предполагаемые результаты реализации программы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Воспитательные результаты работы по данной программе внеурочной деятельности можно оценить по трём уровням.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lastRenderedPageBreak/>
        <w:t>Результаты первого уровня </w:t>
      </w:r>
      <w:r w:rsidRPr="00717CE9">
        <w:rPr>
          <w:rFonts w:ascii="Times New Roman" w:eastAsia="Times New Roman" w:hAnsi="Times New Roman" w:cs="Times New Roman"/>
          <w:color w:val="000000"/>
          <w:sz w:val="28"/>
          <w:szCs w:val="28"/>
          <w:lang w:eastAsia="ru-RU"/>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Результаты второго уровня</w:t>
      </w:r>
      <w:r w:rsidRPr="00717CE9">
        <w:rPr>
          <w:rFonts w:ascii="Times New Roman" w:eastAsia="Times New Roman" w:hAnsi="Times New Roman" w:cs="Times New Roman"/>
          <w:color w:val="000000"/>
          <w:sz w:val="28"/>
          <w:szCs w:val="28"/>
          <w:lang w:eastAsia="ru-RU"/>
        </w:rPr>
        <w:t> (формирование ценностного отношения к социальной реальности</w:t>
      </w:r>
      <w:proofErr w:type="gramStart"/>
      <w:r w:rsidRPr="00717CE9">
        <w:rPr>
          <w:rFonts w:ascii="Times New Roman" w:eastAsia="Times New Roman" w:hAnsi="Times New Roman" w:cs="Times New Roman"/>
          <w:color w:val="000000"/>
          <w:sz w:val="28"/>
          <w:szCs w:val="28"/>
          <w:lang w:eastAsia="ru-RU"/>
        </w:rPr>
        <w:t xml:space="preserve"> )</w:t>
      </w:r>
      <w:proofErr w:type="gramEnd"/>
      <w:r w:rsidRPr="00717CE9">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i/>
          <w:color w:val="000000"/>
          <w:sz w:val="28"/>
          <w:szCs w:val="28"/>
          <w:lang w:eastAsia="ru-RU"/>
        </w:rPr>
        <w:t>Результаты третьего уровня</w:t>
      </w:r>
      <w:r w:rsidRPr="00717CE9">
        <w:rPr>
          <w:rFonts w:ascii="Times New Roman" w:eastAsia="Times New Roman" w:hAnsi="Times New Roman" w:cs="Times New Roman"/>
          <w:color w:val="000000"/>
          <w:sz w:val="28"/>
          <w:szCs w:val="28"/>
          <w:lang w:eastAsia="ru-RU"/>
        </w:rPr>
        <w:t xml:space="preserve">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В результате реализации программы у </w:t>
      </w:r>
      <w:proofErr w:type="gramStart"/>
      <w:r w:rsidRPr="00717CE9">
        <w:rPr>
          <w:rFonts w:ascii="Times New Roman" w:eastAsia="Times New Roman" w:hAnsi="Times New Roman" w:cs="Times New Roman"/>
          <w:color w:val="000000"/>
          <w:sz w:val="28"/>
          <w:szCs w:val="28"/>
          <w:lang w:eastAsia="ru-RU"/>
        </w:rPr>
        <w:t>обучающихся</w:t>
      </w:r>
      <w:proofErr w:type="gramEnd"/>
      <w:r w:rsidRPr="00717CE9">
        <w:rPr>
          <w:rFonts w:ascii="Times New Roman" w:eastAsia="Times New Roman" w:hAnsi="Times New Roman" w:cs="Times New Roman"/>
          <w:color w:val="000000"/>
          <w:sz w:val="28"/>
          <w:szCs w:val="28"/>
          <w:lang w:eastAsia="ru-RU"/>
        </w:rPr>
        <w:t xml:space="preserve"> будут сформированы УУД.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Личностные результаты.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У учеников будут сформированы: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-целостность взгляда на мир средствами литературных произведений;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-осознание значимости занятий театральным искусством для личного развития.</w:t>
      </w:r>
    </w:p>
    <w:p w:rsidR="00045AAD" w:rsidRPr="00717CE9" w:rsidRDefault="00045AAD" w:rsidP="00045AAD">
      <w:pPr>
        <w:shd w:val="clear" w:color="auto" w:fill="FFFFFF"/>
        <w:spacing w:after="150" w:line="240" w:lineRule="auto"/>
        <w:rPr>
          <w:rFonts w:ascii="Times New Roman" w:eastAsia="Times New Roman" w:hAnsi="Times New Roman" w:cs="Times New Roman"/>
          <w:b/>
          <w:color w:val="000000"/>
          <w:sz w:val="28"/>
          <w:szCs w:val="28"/>
          <w:lang w:eastAsia="ru-RU"/>
        </w:rPr>
      </w:pPr>
      <w:proofErr w:type="spellStart"/>
      <w:r w:rsidRPr="00717CE9">
        <w:rPr>
          <w:rFonts w:ascii="Times New Roman" w:eastAsia="Times New Roman" w:hAnsi="Times New Roman" w:cs="Times New Roman"/>
          <w:b/>
          <w:color w:val="000000"/>
          <w:sz w:val="28"/>
          <w:szCs w:val="28"/>
          <w:lang w:eastAsia="ru-RU"/>
        </w:rPr>
        <w:t>Метапредметными</w:t>
      </w:r>
      <w:proofErr w:type="spellEnd"/>
      <w:r w:rsidRPr="00717CE9">
        <w:rPr>
          <w:rFonts w:ascii="Times New Roman" w:eastAsia="Times New Roman" w:hAnsi="Times New Roman" w:cs="Times New Roman"/>
          <w:b/>
          <w:color w:val="000000"/>
          <w:sz w:val="28"/>
          <w:szCs w:val="28"/>
          <w:lang w:eastAsia="ru-RU"/>
        </w:rPr>
        <w:t xml:space="preserve"> результатами изучения курса является формирование следующих универсальных учебных действий (УУД).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Регулятивные УУД: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Обучающийся научится: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планировать свои действия на отдельных этапах работы над пьесой;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lastRenderedPageBreak/>
        <w:t>Познавательные УУД: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Обучающийся научится: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пользоваться приёмами анализа и синтеза при чтении и просмотре видеозаписей, проводить сравнение и анализ поведения героя;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понимать и применять полученную информацию при выполнении заданий;</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7CE9">
        <w:rPr>
          <w:rFonts w:ascii="Times New Roman" w:eastAsia="Times New Roman" w:hAnsi="Times New Roman" w:cs="Times New Roman"/>
          <w:color w:val="000000"/>
          <w:sz w:val="28"/>
          <w:szCs w:val="28"/>
          <w:lang w:eastAsia="ru-RU"/>
        </w:rPr>
        <w:t>инсценировании</w:t>
      </w:r>
      <w:proofErr w:type="spellEnd"/>
      <w:r w:rsidRPr="00717CE9">
        <w:rPr>
          <w:rFonts w:ascii="Times New Roman" w:eastAsia="Times New Roman" w:hAnsi="Times New Roman" w:cs="Times New Roman"/>
          <w:color w:val="000000"/>
          <w:sz w:val="28"/>
          <w:szCs w:val="28"/>
          <w:lang w:eastAsia="ru-RU"/>
        </w:rPr>
        <w:t>.</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Коммуникативные УУД:</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Обучающийся научится: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включаться в диалог, в коллективное обсуждение, проявлять инициативу и активность</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работать в группе, учитывать мнения партнёров, отличные </w:t>
      </w:r>
      <w:proofErr w:type="gramStart"/>
      <w:r w:rsidRPr="00717CE9">
        <w:rPr>
          <w:rFonts w:ascii="Times New Roman" w:eastAsia="Times New Roman" w:hAnsi="Times New Roman" w:cs="Times New Roman"/>
          <w:color w:val="000000"/>
          <w:sz w:val="28"/>
          <w:szCs w:val="28"/>
          <w:lang w:eastAsia="ru-RU"/>
        </w:rPr>
        <w:t>от</w:t>
      </w:r>
      <w:proofErr w:type="gramEnd"/>
      <w:r w:rsidRPr="00717CE9">
        <w:rPr>
          <w:rFonts w:ascii="Times New Roman" w:eastAsia="Times New Roman" w:hAnsi="Times New Roman" w:cs="Times New Roman"/>
          <w:color w:val="000000"/>
          <w:sz w:val="28"/>
          <w:szCs w:val="28"/>
          <w:lang w:eastAsia="ru-RU"/>
        </w:rPr>
        <w:t xml:space="preserve"> собственных;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обращаться за помощью;</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формулировать свои затруднения;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предлагать помощь и сотрудничество;</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слушать собеседника;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договариваться о распределении функций и ролей в совместной деятельности, приходить к общему решению;</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формулировать собственное мнение и позицию;</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осуществлять взаимный контроль;</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u w:val="single"/>
          <w:lang w:eastAsia="ru-RU"/>
        </w:rPr>
        <w:t>Предметные результаты:</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Учащиеся научатся: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читать, соблюдая орфоэпические и интонационные нормы чтения;</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выразительному чтению;</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различать произведения по жанру;</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развивать речевое дыхание и правильную артикуляцию;</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видам театрального искусства, основам актёрского мастерства;</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сочинять этюды по сказкам;</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умению выражать разнообразные эмоциональные состояния (грусть, радость, злоба, удивление, восхищение)</w:t>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lastRenderedPageBreak/>
        <w:t>Учебный план на два года</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761"/>
        <w:gridCol w:w="4955"/>
        <w:gridCol w:w="1906"/>
        <w:gridCol w:w="1906"/>
      </w:tblGrid>
      <w:tr w:rsidR="00045AAD" w:rsidRPr="00717CE9" w:rsidTr="00395EE2">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w:t>
            </w:r>
          </w:p>
        </w:tc>
        <w:tc>
          <w:tcPr>
            <w:tcW w:w="26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Разделы программы</w:t>
            </w:r>
          </w:p>
        </w:tc>
        <w:tc>
          <w:tcPr>
            <w:tcW w:w="2000" w:type="pct"/>
            <w:gridSpan w:val="2"/>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Количество часов</w:t>
            </w:r>
          </w:p>
        </w:tc>
      </w:tr>
      <w:tr w:rsidR="00045AAD" w:rsidRPr="00717CE9" w:rsidTr="00395EE2">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45AAD" w:rsidRPr="00717CE9" w:rsidRDefault="00045AAD" w:rsidP="00045AAD">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045AAD" w:rsidRPr="00717CE9" w:rsidRDefault="00045AAD" w:rsidP="00045AAD">
            <w:pPr>
              <w:spacing w:after="0" w:line="240" w:lineRule="auto"/>
              <w:rPr>
                <w:rFonts w:ascii="Times New Roman" w:eastAsia="Times New Roman" w:hAnsi="Times New Roman" w:cs="Times New Roman"/>
                <w:color w:val="000000"/>
                <w:sz w:val="28"/>
                <w:szCs w:val="28"/>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1 год</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2 год</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Введение</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Культура и техника речи</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5</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6</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Ритмопластика</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6</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6</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4</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Театральная игра</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18</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18</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5</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Этика и этикет</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5</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4</w:t>
            </w:r>
          </w:p>
        </w:tc>
      </w:tr>
      <w:tr w:rsidR="00045AAD" w:rsidRPr="00717CE9" w:rsidTr="00395EE2">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c>
          <w:tcPr>
            <w:tcW w:w="26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Всего часов</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35</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35</w:t>
            </w:r>
          </w:p>
        </w:tc>
      </w:tr>
    </w:tbl>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br/>
      </w:r>
    </w:p>
    <w:p w:rsidR="00045AAD" w:rsidRPr="00717CE9" w:rsidRDefault="00045AAD" w:rsidP="00045AA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 xml:space="preserve">Календарно-тематическое планирование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53"/>
        <w:gridCol w:w="6411"/>
        <w:gridCol w:w="1670"/>
        <w:gridCol w:w="994"/>
      </w:tblGrid>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Тема занятий</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Количество часов</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Сроки</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Учебно-тематический план 1-го года обучения</w:t>
            </w:r>
            <w:r w:rsidRPr="00717CE9">
              <w:rPr>
                <w:rFonts w:ascii="Times New Roman" w:eastAsia="Times New Roman" w:hAnsi="Times New Roman" w:cs="Times New Roman"/>
                <w:b/>
                <w:bCs/>
                <w:color w:val="000000"/>
                <w:sz w:val="28"/>
                <w:szCs w:val="28"/>
                <w:lang w:eastAsia="ru-RU"/>
              </w:rPr>
              <w:br/>
              <w:t>I полугодие</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Вводная беседа. Знакомство с планом кружка. Выборы актива кружка</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Культура и техника речи</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proofErr w:type="gramStart"/>
            <w:r w:rsidRPr="00717CE9">
              <w:rPr>
                <w:rFonts w:ascii="Times New Roman" w:eastAsia="Times New Roman" w:hAnsi="Times New Roman" w:cs="Times New Roman"/>
                <w:color w:val="000000"/>
                <w:sz w:val="28"/>
                <w:szCs w:val="28"/>
                <w:lang w:eastAsia="ru-RU"/>
              </w:rPr>
              <w:t>Игры по развитию внимания («Имена», «Цвета», «Краски», «Садовник и цветы», «Айболит», «Адвокаты», «Глухие и немые», «Эхо», «Чепуха, или нелепица»).</w:t>
            </w:r>
            <w:proofErr w:type="gramEnd"/>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Выпуск газеты «Слово в театре…»</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Ритмопластика</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4</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Психофизический тренинг, подготовка к этюдам. Развитие координации. Совершенствование осанки </w:t>
            </w:r>
            <w:r w:rsidRPr="00717CE9">
              <w:rPr>
                <w:rFonts w:ascii="Times New Roman" w:eastAsia="Times New Roman" w:hAnsi="Times New Roman" w:cs="Times New Roman"/>
                <w:color w:val="000000"/>
                <w:sz w:val="28"/>
                <w:szCs w:val="28"/>
                <w:lang w:eastAsia="ru-RU"/>
              </w:rPr>
              <w:lastRenderedPageBreak/>
              <w:t>и походки.</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lastRenderedPageBreak/>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lastRenderedPageBreak/>
              <w:t>5</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Отработка сценического этюда «Обращение» («Знакомство», «Пожелание», «Зеркало»).</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Театральная игра</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6</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7</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Техника грима. Гигиена грима и технических сре</w:t>
            </w:r>
            <w:proofErr w:type="gramStart"/>
            <w:r w:rsidRPr="00717CE9">
              <w:rPr>
                <w:rFonts w:ascii="Times New Roman" w:eastAsia="Times New Roman" w:hAnsi="Times New Roman" w:cs="Times New Roman"/>
                <w:color w:val="000000"/>
                <w:sz w:val="28"/>
                <w:szCs w:val="28"/>
                <w:lang w:eastAsia="ru-RU"/>
              </w:rPr>
              <w:t>дств в гр</w:t>
            </w:r>
            <w:proofErr w:type="gramEnd"/>
            <w:r w:rsidRPr="00717CE9">
              <w:rPr>
                <w:rFonts w:ascii="Times New Roman" w:eastAsia="Times New Roman" w:hAnsi="Times New Roman" w:cs="Times New Roman"/>
                <w:color w:val="000000"/>
                <w:sz w:val="28"/>
                <w:szCs w:val="28"/>
                <w:lang w:eastAsia="ru-RU"/>
              </w:rPr>
              <w:t>име. Приемы нанесения общего тона.</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8</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Знакомство со сценарием сказки в стихах (по мотивам сказки «Двенадцать месяцев»).</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9</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10</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24</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Сценический этюд «Скульптура». Сценические этюды в паре</w:t>
            </w:r>
            <w:proofErr w:type="gramStart"/>
            <w:r w:rsidRPr="00717CE9">
              <w:rPr>
                <w:rFonts w:ascii="Times New Roman" w:eastAsia="Times New Roman" w:hAnsi="Times New Roman" w:cs="Times New Roman"/>
                <w:color w:val="000000"/>
                <w:sz w:val="28"/>
                <w:szCs w:val="28"/>
                <w:lang w:eastAsia="ru-RU"/>
              </w:rPr>
              <w:t xml:space="preserve"> :</w:t>
            </w:r>
            <w:proofErr w:type="gramEnd"/>
            <w:r w:rsidRPr="00717CE9">
              <w:rPr>
                <w:rFonts w:ascii="Times New Roman" w:eastAsia="Times New Roman" w:hAnsi="Times New Roman" w:cs="Times New Roman"/>
                <w:color w:val="000000"/>
                <w:sz w:val="28"/>
                <w:szCs w:val="28"/>
                <w:lang w:eastAsia="ru-RU"/>
              </w:rPr>
              <w:t xml:space="preserve"> «Реклама», «Противоречие». Сценические этюды по группам: «Очень большая картина», «Абстрактная картина», «натюрморт», «Пейзаж».</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25</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Сценические этюды. Шумное оформление по текстам, деление на группы, составление сценических этюдов.</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26</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Тренировка ритмичности движений. Упражнения с мячами.</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717CE9">
              <w:rPr>
                <w:rFonts w:ascii="Times New Roman" w:eastAsia="Times New Roman" w:hAnsi="Times New Roman" w:cs="Times New Roman"/>
                <w:b/>
                <w:bCs/>
                <w:i/>
                <w:iCs/>
                <w:color w:val="000000"/>
                <w:sz w:val="28"/>
                <w:szCs w:val="28"/>
                <w:lang w:eastAsia="ru-RU"/>
              </w:rPr>
              <w:lastRenderedPageBreak/>
              <w:t>Театральная игра</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27</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Словесное воздействие на подтекст. Речь и тело (формирование представления о составлении работы тела и речи; подте</w:t>
            </w:r>
            <w:proofErr w:type="gramStart"/>
            <w:r w:rsidRPr="00717CE9">
              <w:rPr>
                <w:rFonts w:ascii="Times New Roman" w:eastAsia="Times New Roman" w:hAnsi="Times New Roman" w:cs="Times New Roman"/>
                <w:color w:val="000000"/>
                <w:sz w:val="28"/>
                <w:szCs w:val="28"/>
                <w:lang w:eastAsia="ru-RU"/>
              </w:rPr>
              <w:t>кст вскр</w:t>
            </w:r>
            <w:proofErr w:type="gramEnd"/>
            <w:r w:rsidRPr="00717CE9">
              <w:rPr>
                <w:rFonts w:ascii="Times New Roman" w:eastAsia="Times New Roman" w:hAnsi="Times New Roman" w:cs="Times New Roman"/>
                <w:color w:val="000000"/>
                <w:sz w:val="28"/>
                <w:szCs w:val="28"/>
                <w:lang w:eastAsia="ru-RU"/>
              </w:rPr>
              <w:t>ывается через пластику).</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28</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Развитие наблюдательности. </w:t>
            </w:r>
            <w:proofErr w:type="gramStart"/>
            <w:r w:rsidRPr="00717CE9">
              <w:rPr>
                <w:rFonts w:ascii="Times New Roman" w:eastAsia="Times New Roman" w:hAnsi="Times New Roman" w:cs="Times New Roman"/>
                <w:color w:val="000000"/>
                <w:sz w:val="28"/>
                <w:szCs w:val="28"/>
                <w:lang w:eastAsia="ru-RU"/>
              </w:rPr>
              <w:t>(На основе своих наблюдений показать этюд.</w:t>
            </w:r>
            <w:proofErr w:type="gramEnd"/>
            <w:r w:rsidRPr="00717CE9">
              <w:rPr>
                <w:rFonts w:ascii="Times New Roman" w:eastAsia="Times New Roman" w:hAnsi="Times New Roman" w:cs="Times New Roman"/>
                <w:color w:val="000000"/>
                <w:sz w:val="28"/>
                <w:szCs w:val="28"/>
                <w:lang w:eastAsia="ru-RU"/>
              </w:rPr>
              <w:t xml:space="preserve"> </w:t>
            </w:r>
            <w:proofErr w:type="gramStart"/>
            <w:r w:rsidRPr="00717CE9">
              <w:rPr>
                <w:rFonts w:ascii="Times New Roman" w:eastAsia="Times New Roman" w:hAnsi="Times New Roman" w:cs="Times New Roman"/>
                <w:color w:val="000000"/>
                <w:sz w:val="28"/>
                <w:szCs w:val="28"/>
                <w:lang w:eastAsia="ru-RU"/>
              </w:rPr>
              <w:t>Понять и воспроизвести характер человека, его отношение к окружающему миру).</w:t>
            </w:r>
            <w:proofErr w:type="gramEnd"/>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29</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Развитие воображения и умения работать в остром рисунке («в маске»).</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30</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Работа над органами артикуляции, дикции и знакомство с нормами орфоэпии. (Повторение букв, чередование звонких и согласных, сочетание с гласными; работа над пословицами и скороговорками).</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31</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Работа над образом. Анализ мимики лица. Прически и парики.</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5000" w:type="pct"/>
            <w:gridSpan w:val="4"/>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i/>
                <w:iCs/>
                <w:color w:val="000000"/>
                <w:sz w:val="28"/>
                <w:szCs w:val="28"/>
                <w:lang w:eastAsia="ru-RU"/>
              </w:rPr>
              <w:t>Этика и этикет</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32</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33</w:t>
            </w:r>
          </w:p>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34</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Развитие темы такта. (Отработка сценических этюдов «Автобус», «Критика», «Спор»)</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2</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35</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Культура речи как важная составляющая образа человека, часть его обаяния.</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r w:rsidR="00045AAD" w:rsidRPr="00717CE9" w:rsidTr="00395EE2">
        <w:tc>
          <w:tcPr>
            <w:tcW w:w="219"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35</w:t>
            </w:r>
          </w:p>
        </w:tc>
        <w:tc>
          <w:tcPr>
            <w:tcW w:w="3587"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Анализ работы за год</w:t>
            </w:r>
          </w:p>
        </w:tc>
        <w:tc>
          <w:tcPr>
            <w:tcW w:w="756"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1</w:t>
            </w:r>
          </w:p>
        </w:tc>
        <w:tc>
          <w:tcPr>
            <w:tcW w:w="438"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045AAD" w:rsidRPr="00717CE9" w:rsidRDefault="00045AAD" w:rsidP="00045AAD">
            <w:pPr>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w:t>
            </w:r>
          </w:p>
        </w:tc>
      </w:tr>
    </w:tbl>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br/>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br/>
      </w: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p>
    <w:p w:rsidR="00045AAD" w:rsidRPr="00717CE9" w:rsidRDefault="00045AAD" w:rsidP="00045AAD">
      <w:p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br/>
      </w:r>
    </w:p>
    <w:p w:rsidR="00045AAD" w:rsidRPr="00717CE9" w:rsidRDefault="00045AAD" w:rsidP="0083223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b/>
          <w:bCs/>
          <w:color w:val="000000"/>
          <w:sz w:val="28"/>
          <w:szCs w:val="28"/>
          <w:lang w:eastAsia="ru-RU"/>
        </w:rPr>
        <w:t>Учебно-методический комплекс</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Программа педагога дополнительного образования: От разработки до реализации /сост. Н.К. Беспятова – М.: Айри</w:t>
      </w:r>
      <w:proofErr w:type="gramStart"/>
      <w:r w:rsidRPr="00717CE9">
        <w:rPr>
          <w:rFonts w:ascii="Times New Roman" w:eastAsia="Times New Roman" w:hAnsi="Times New Roman" w:cs="Times New Roman"/>
          <w:color w:val="000000"/>
          <w:sz w:val="28"/>
          <w:szCs w:val="28"/>
          <w:lang w:eastAsia="ru-RU"/>
        </w:rPr>
        <w:t>с-</w:t>
      </w:r>
      <w:proofErr w:type="gramEnd"/>
      <w:r w:rsidRPr="00717CE9">
        <w:rPr>
          <w:rFonts w:ascii="Times New Roman" w:eastAsia="Times New Roman" w:hAnsi="Times New Roman" w:cs="Times New Roman"/>
          <w:color w:val="000000"/>
          <w:sz w:val="28"/>
          <w:szCs w:val="28"/>
          <w:lang w:eastAsia="ru-RU"/>
        </w:rPr>
        <w:t xml:space="preserve"> пресс, 2014. – 176 с. – (Методика).</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Школа творчества: Авторские программы эстетического воспитания детей средствами театра – М.: ВЦХТ, 2014 – 139 с.</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Пирогова Л.И. Сборник словесных игр по русскому языку и литературе: </w:t>
      </w:r>
      <w:proofErr w:type="gramStart"/>
      <w:r w:rsidRPr="00717CE9">
        <w:rPr>
          <w:rFonts w:ascii="Times New Roman" w:eastAsia="Times New Roman" w:hAnsi="Times New Roman" w:cs="Times New Roman"/>
          <w:color w:val="000000"/>
          <w:sz w:val="28"/>
          <w:szCs w:val="28"/>
          <w:lang w:eastAsia="ru-RU"/>
        </w:rPr>
        <w:t>Приятное</w:t>
      </w:r>
      <w:proofErr w:type="gramEnd"/>
      <w:r w:rsidRPr="00717CE9">
        <w:rPr>
          <w:rFonts w:ascii="Times New Roman" w:eastAsia="Times New Roman" w:hAnsi="Times New Roman" w:cs="Times New Roman"/>
          <w:color w:val="000000"/>
          <w:sz w:val="28"/>
          <w:szCs w:val="28"/>
          <w:lang w:eastAsia="ru-RU"/>
        </w:rPr>
        <w:t xml:space="preserve"> с полезным. – М.: Школьная Пресса, 2014. – 144.</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717CE9">
        <w:rPr>
          <w:rFonts w:ascii="Times New Roman" w:eastAsia="Times New Roman" w:hAnsi="Times New Roman" w:cs="Times New Roman"/>
          <w:color w:val="000000"/>
          <w:sz w:val="28"/>
          <w:szCs w:val="28"/>
          <w:lang w:eastAsia="ru-RU"/>
        </w:rPr>
        <w:t>Скоркина</w:t>
      </w:r>
      <w:proofErr w:type="spellEnd"/>
      <w:r w:rsidRPr="00717CE9">
        <w:rPr>
          <w:rFonts w:ascii="Times New Roman" w:eastAsia="Times New Roman" w:hAnsi="Times New Roman" w:cs="Times New Roman"/>
          <w:color w:val="000000"/>
          <w:sz w:val="28"/>
          <w:szCs w:val="28"/>
          <w:lang w:eastAsia="ru-RU"/>
        </w:rPr>
        <w:t xml:space="preserve"> Н.М. Нестандартные формы внеклассной работы. – Волгоград: учитель – АСТ, 2013. – 72 с.</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Внеклассная работа: интеллектуальные марафоны в школе. 5-11 классы / авт. – сост. А.Н. Павлов. - М.: изд. НЦЭНАС, 2014. – 200 с.</w:t>
      </w:r>
    </w:p>
    <w:p w:rsidR="00045AAD" w:rsidRPr="00717CE9" w:rsidRDefault="00045AAD" w:rsidP="00045AAD">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717CE9">
        <w:rPr>
          <w:rFonts w:ascii="Times New Roman" w:eastAsia="Times New Roman" w:hAnsi="Times New Roman" w:cs="Times New Roman"/>
          <w:color w:val="000000"/>
          <w:sz w:val="28"/>
          <w:szCs w:val="28"/>
          <w:lang w:eastAsia="ru-RU"/>
        </w:rPr>
        <w:t xml:space="preserve">Львова </w:t>
      </w:r>
      <w:proofErr w:type="spellStart"/>
      <w:r w:rsidRPr="00717CE9">
        <w:rPr>
          <w:rFonts w:ascii="Times New Roman" w:eastAsia="Times New Roman" w:hAnsi="Times New Roman" w:cs="Times New Roman"/>
          <w:color w:val="000000"/>
          <w:sz w:val="28"/>
          <w:szCs w:val="28"/>
          <w:lang w:eastAsia="ru-RU"/>
        </w:rPr>
        <w:t>С.и</w:t>
      </w:r>
      <w:proofErr w:type="spellEnd"/>
      <w:r w:rsidRPr="00717CE9">
        <w:rPr>
          <w:rFonts w:ascii="Times New Roman" w:eastAsia="Times New Roman" w:hAnsi="Times New Roman" w:cs="Times New Roman"/>
          <w:color w:val="000000"/>
          <w:sz w:val="28"/>
          <w:szCs w:val="28"/>
          <w:lang w:eastAsia="ru-RU"/>
        </w:rPr>
        <w:t xml:space="preserve">. Уроки словесности. 5-9 </w:t>
      </w:r>
      <w:proofErr w:type="spellStart"/>
      <w:r w:rsidRPr="00717CE9">
        <w:rPr>
          <w:rFonts w:ascii="Times New Roman" w:eastAsia="Times New Roman" w:hAnsi="Times New Roman" w:cs="Times New Roman"/>
          <w:color w:val="000000"/>
          <w:sz w:val="28"/>
          <w:szCs w:val="28"/>
          <w:lang w:eastAsia="ru-RU"/>
        </w:rPr>
        <w:t>кл</w:t>
      </w:r>
      <w:proofErr w:type="spellEnd"/>
      <w:r w:rsidRPr="00717CE9">
        <w:rPr>
          <w:rFonts w:ascii="Times New Roman" w:eastAsia="Times New Roman" w:hAnsi="Times New Roman" w:cs="Times New Roman"/>
          <w:color w:val="000000"/>
          <w:sz w:val="28"/>
          <w:szCs w:val="28"/>
          <w:lang w:eastAsia="ru-RU"/>
        </w:rPr>
        <w:t xml:space="preserve">.: Пособие для учителя. - М.: Дрофа, 2013 – 416 </w:t>
      </w:r>
      <w:proofErr w:type="gramStart"/>
      <w:r w:rsidRPr="00717CE9">
        <w:rPr>
          <w:rFonts w:ascii="Times New Roman" w:eastAsia="Times New Roman" w:hAnsi="Times New Roman" w:cs="Times New Roman"/>
          <w:color w:val="000000"/>
          <w:sz w:val="28"/>
          <w:szCs w:val="28"/>
          <w:lang w:eastAsia="ru-RU"/>
        </w:rPr>
        <w:t>с</w:t>
      </w:r>
      <w:proofErr w:type="gramEnd"/>
    </w:p>
    <w:p w:rsidR="00045AAD" w:rsidRPr="00717CE9" w:rsidRDefault="00045AAD" w:rsidP="00045AAD">
      <w:pPr>
        <w:spacing w:after="160" w:line="259" w:lineRule="auto"/>
        <w:rPr>
          <w:rFonts w:ascii="Times New Roman" w:eastAsia="Calibri" w:hAnsi="Times New Roman" w:cs="Times New Roman"/>
          <w:sz w:val="28"/>
          <w:szCs w:val="28"/>
        </w:rPr>
      </w:pPr>
    </w:p>
    <w:p w:rsidR="00797BDE" w:rsidRPr="00045AAD" w:rsidRDefault="00797BDE">
      <w:pPr>
        <w:rPr>
          <w:rFonts w:ascii="Times New Roman" w:hAnsi="Times New Roman" w:cs="Times New Roman"/>
          <w:sz w:val="24"/>
          <w:szCs w:val="24"/>
        </w:rPr>
      </w:pPr>
    </w:p>
    <w:sectPr w:rsidR="00797BDE" w:rsidRPr="0004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3A2"/>
    <w:multiLevelType w:val="multilevel"/>
    <w:tmpl w:val="CDA4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AD"/>
    <w:rsid w:val="00045AAD"/>
    <w:rsid w:val="004F14B4"/>
    <w:rsid w:val="00717CE9"/>
    <w:rsid w:val="00797BDE"/>
    <w:rsid w:val="007B6C54"/>
    <w:rsid w:val="0083223E"/>
    <w:rsid w:val="00B53B3D"/>
    <w:rsid w:val="00F1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нургуль</dc:creator>
  <cp:lastModifiedBy>нургуль</cp:lastModifiedBy>
  <cp:revision>5</cp:revision>
  <dcterms:created xsi:type="dcterms:W3CDTF">2022-02-13T10:23:00Z</dcterms:created>
  <dcterms:modified xsi:type="dcterms:W3CDTF">2022-06-24T09:59:00Z</dcterms:modified>
</cp:coreProperties>
</file>